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BA9" w:rsidRPr="00B20BA9" w:rsidRDefault="00B20BA9" w:rsidP="00B20BA9">
      <w:pPr>
        <w:pStyle w:val="KeinLeerraum"/>
        <w:rPr>
          <w:b/>
          <w:bCs/>
          <w:sz w:val="81"/>
          <w:szCs w:val="81"/>
          <w:lang w:val="fr-CH"/>
        </w:rPr>
      </w:pPr>
    </w:p>
    <w:p w:rsidR="00C0301C" w:rsidRDefault="00F65978">
      <w:pPr>
        <w:pStyle w:val="KeinLeerraum"/>
        <w:rPr>
          <w:b/>
          <w:bCs/>
          <w:sz w:val="81"/>
          <w:szCs w:val="81"/>
        </w:rPr>
      </w:pPr>
      <w:r>
        <w:rPr>
          <w:b/>
          <w:bCs/>
          <w:noProof/>
          <w:sz w:val="81"/>
          <w:szCs w:val="8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48260</wp:posOffset>
                </wp:positionV>
                <wp:extent cx="6800850" cy="2028825"/>
                <wp:effectExtent l="0" t="0" r="0" b="9525"/>
                <wp:wrapNone/>
                <wp:docPr id="37136732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028825"/>
                        </a:xfrm>
                        <a:prstGeom prst="roundRect">
                          <a:avLst/>
                        </a:prstGeom>
                        <a:solidFill>
                          <a:srgbClr val="00A44A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01C" w:rsidRPr="00B20BA9" w:rsidRDefault="00C0301C" w:rsidP="00C0301C">
                            <w:pPr>
                              <w:pStyle w:val="KeinLeerraum"/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FFF2CC" w:themeColor="accent4" w:themeTint="33"/>
                                <w:sz w:val="98"/>
                                <w:szCs w:val="98"/>
                              </w:rPr>
                            </w:pPr>
                            <w:r w:rsidRPr="00B20BA9">
                              <w:rPr>
                                <w:b/>
                                <w:bCs/>
                                <w:color w:val="FFF2CC" w:themeColor="accent4" w:themeTint="33"/>
                                <w:sz w:val="98"/>
                                <w:szCs w:val="98"/>
                              </w:rPr>
                              <w:t>al-electrocontrol gmbh</w:t>
                            </w:r>
                          </w:p>
                          <w:p w:rsidR="00C0301C" w:rsidRPr="00B20BA9" w:rsidRDefault="00C0301C" w:rsidP="00C0301C">
                            <w:pPr>
                              <w:pStyle w:val="KeinLeerraum"/>
                              <w:spacing w:before="120" w:after="120"/>
                              <w:jc w:val="center"/>
                              <w:rPr>
                                <w:color w:val="FFF2CC" w:themeColor="accent4" w:themeTint="33"/>
                                <w:sz w:val="86"/>
                                <w:szCs w:val="86"/>
                              </w:rPr>
                            </w:pPr>
                            <w:r w:rsidRPr="00B20BA9">
                              <w:rPr>
                                <w:color w:val="FFF2CC" w:themeColor="accent4" w:themeTint="33"/>
                                <w:sz w:val="86"/>
                                <w:szCs w:val="86"/>
                              </w:rPr>
                              <w:t>Lorenz Arnold / Andermatt</w:t>
                            </w:r>
                          </w:p>
                          <w:p w:rsidR="00C0301C" w:rsidRDefault="00C0301C" w:rsidP="00C030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3" o:spid="_x0000_s1026" style="position:absolute;margin-left:26.55pt;margin-top:3.8pt;width:535.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" fillcolor="#00a44a" stroked="f" strokeweight="0">
                <v:stroke joinstyle="miter"/>
                <v:textbox>
                  <w:txbxContent>
                    <w:p w:rsidR="00C0301C" w:rsidRPr="00B20BA9" w:rsidRDefault="00C0301C" w:rsidP="00C0301C">
                      <w:pPr>
                        <w:pStyle w:val="KeinLeerraum"/>
                        <w:spacing w:before="120" w:after="120"/>
                        <w:jc w:val="center"/>
                        <w:rPr>
                          <w:b/>
                          <w:bCs/>
                          <w:color w:val="FFF2CC" w:themeColor="accent4" w:themeTint="33"/>
                          <w:sz w:val="98"/>
                          <w:szCs w:val="98"/>
                        </w:rPr>
                      </w:pPr>
                      <w:r w:rsidRPr="00B20BA9">
                        <w:rPr>
                          <w:b/>
                          <w:bCs/>
                          <w:color w:val="FFF2CC" w:themeColor="accent4" w:themeTint="33"/>
                          <w:sz w:val="98"/>
                          <w:szCs w:val="98"/>
                        </w:rPr>
                        <w:t>al-electrocontrol gmbh</w:t>
                      </w:r>
                    </w:p>
                    <w:p w:rsidR="00C0301C" w:rsidRPr="00B20BA9" w:rsidRDefault="00C0301C" w:rsidP="00C0301C">
                      <w:pPr>
                        <w:pStyle w:val="KeinLeerraum"/>
                        <w:spacing w:before="120" w:after="120"/>
                        <w:jc w:val="center"/>
                        <w:rPr>
                          <w:color w:val="FFF2CC" w:themeColor="accent4" w:themeTint="33"/>
                          <w:sz w:val="86"/>
                          <w:szCs w:val="86"/>
                        </w:rPr>
                      </w:pPr>
                      <w:r w:rsidRPr="00B20BA9">
                        <w:rPr>
                          <w:color w:val="FFF2CC" w:themeColor="accent4" w:themeTint="33"/>
                          <w:sz w:val="86"/>
                          <w:szCs w:val="86"/>
                        </w:rPr>
                        <w:t>Lorenz Arnold / Andermatt</w:t>
                      </w:r>
                    </w:p>
                    <w:p w:rsidR="00C0301C" w:rsidRDefault="00C0301C" w:rsidP="00C030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0301C" w:rsidRDefault="00C0301C">
      <w:pPr>
        <w:pStyle w:val="KeinLeerraum"/>
        <w:rPr>
          <w:b/>
          <w:bCs/>
          <w:sz w:val="81"/>
          <w:szCs w:val="81"/>
        </w:rPr>
      </w:pPr>
    </w:p>
    <w:p w:rsidR="00C0301C" w:rsidRDefault="00C0301C">
      <w:pPr>
        <w:pStyle w:val="KeinLeerraum"/>
        <w:rPr>
          <w:b/>
          <w:bCs/>
          <w:sz w:val="81"/>
          <w:szCs w:val="81"/>
        </w:rPr>
      </w:pPr>
    </w:p>
    <w:p w:rsidR="00C0301C" w:rsidRDefault="00C0301C">
      <w:pPr>
        <w:pStyle w:val="KeinLeerraum"/>
        <w:rPr>
          <w:b/>
          <w:bCs/>
          <w:sz w:val="81"/>
          <w:szCs w:val="81"/>
        </w:rPr>
      </w:pPr>
    </w:p>
    <w:p w:rsidR="00C0301C" w:rsidRDefault="00C0301C">
      <w:pPr>
        <w:pStyle w:val="KeinLeerraum"/>
        <w:rPr>
          <w:b/>
          <w:bCs/>
          <w:sz w:val="81"/>
          <w:szCs w:val="81"/>
        </w:rPr>
      </w:pPr>
    </w:p>
    <w:p w:rsidR="00C0301C" w:rsidRDefault="00F65978">
      <w:pPr>
        <w:pStyle w:val="KeinLeerraum"/>
        <w:rPr>
          <w:b/>
          <w:bCs/>
          <w:sz w:val="81"/>
          <w:szCs w:val="81"/>
        </w:rPr>
      </w:pPr>
      <w:r>
        <w:rPr>
          <w:b/>
          <w:bCs/>
          <w:noProof/>
          <w:sz w:val="81"/>
          <w:szCs w:val="81"/>
        </w:rPr>
        <w:drawing>
          <wp:inline distT="0" distB="0" distL="0" distR="0" wp14:anchorId="4FFC4CED" wp14:editId="1D2011EB">
            <wp:extent cx="5468620" cy="1633855"/>
            <wp:effectExtent l="0" t="0" r="0" b="4445"/>
            <wp:docPr id="67366978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01C" w:rsidRDefault="00C0301C">
      <w:pPr>
        <w:pStyle w:val="KeinLeerraum"/>
        <w:rPr>
          <w:b/>
          <w:bCs/>
          <w:sz w:val="81"/>
          <w:szCs w:val="81"/>
        </w:rPr>
      </w:pPr>
    </w:p>
    <w:p w:rsidR="00B20BA9" w:rsidRPr="00B20BA9" w:rsidRDefault="00B20BA9">
      <w:pPr>
        <w:pStyle w:val="KeinLeerraum"/>
        <w:rPr>
          <w:b/>
          <w:bCs/>
          <w:sz w:val="81"/>
          <w:szCs w:val="81"/>
        </w:rPr>
      </w:pPr>
    </w:p>
    <w:sectPr w:rsidR="00B20BA9" w:rsidRPr="00B20BA9" w:rsidSect="00B20BA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A9"/>
    <w:rsid w:val="00696BCD"/>
    <w:rsid w:val="00812FFE"/>
    <w:rsid w:val="00917E2F"/>
    <w:rsid w:val="00B20BA9"/>
    <w:rsid w:val="00B43BDC"/>
    <w:rsid w:val="00C0301C"/>
    <w:rsid w:val="00C641C2"/>
    <w:rsid w:val="00F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3C84D9B"/>
  <w15:chartTrackingRefBased/>
  <w15:docId w15:val="{AE40056D-0C49-480D-9F72-BCF49098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20BA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2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Arnold</dc:creator>
  <cp:keywords/>
  <dc:description/>
  <cp:lastModifiedBy>Lorenz Arnold</cp:lastModifiedBy>
  <cp:revision>2</cp:revision>
  <dcterms:created xsi:type="dcterms:W3CDTF">2023-09-11T12:44:00Z</dcterms:created>
  <dcterms:modified xsi:type="dcterms:W3CDTF">2023-09-11T12:44:00Z</dcterms:modified>
</cp:coreProperties>
</file>